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7F244" w14:textId="111B4A4A" w:rsidR="00D31081" w:rsidRPr="002C44F1" w:rsidRDefault="007945CD" w:rsidP="007945CD">
      <w:pPr>
        <w:tabs>
          <w:tab w:val="left" w:pos="1992"/>
          <w:tab w:val="right" w:pos="9360"/>
        </w:tabs>
        <w:rPr>
          <w:rFonts w:ascii="Trebuchet MS" w:hAnsi="Trebuchet MS"/>
          <w:lang w:val="en-US"/>
        </w:rPr>
      </w:pPr>
      <w:r>
        <w:rPr>
          <w:rFonts w:ascii="Trebuchet MS" w:hAnsi="Trebuchet MS"/>
          <w:lang w:val="en-US"/>
        </w:rPr>
        <w:tab/>
      </w:r>
      <w:r>
        <w:rPr>
          <w:rFonts w:ascii="Trebuchet MS" w:hAnsi="Trebuchet MS"/>
          <w:lang w:val="en-US"/>
        </w:rPr>
        <w:tab/>
      </w:r>
      <w:r w:rsidR="00D31081">
        <w:rPr>
          <w:rFonts w:ascii="Trebuchet MS" w:hAnsi="Trebuchet MS"/>
          <w:lang w:val="en-US"/>
        </w:rPr>
        <w:t xml:space="preserve">Anexa </w:t>
      </w:r>
      <w:r w:rsidR="004C0952">
        <w:rPr>
          <w:rFonts w:ascii="Trebuchet MS" w:hAnsi="Trebuchet MS"/>
          <w:lang w:val="en-US"/>
        </w:rPr>
        <w:t>2</w:t>
      </w:r>
    </w:p>
    <w:p w14:paraId="5805E375" w14:textId="77777777" w:rsidR="00D31081" w:rsidRPr="002C44F1" w:rsidRDefault="00D31081" w:rsidP="00D31081">
      <w:pPr>
        <w:jc w:val="center"/>
        <w:rPr>
          <w:rFonts w:ascii="Trebuchet MS" w:hAnsi="Trebuchet MS"/>
        </w:rPr>
      </w:pPr>
      <w:r w:rsidRPr="002C44F1">
        <w:rPr>
          <w:rFonts w:ascii="Trebuchet MS" w:hAnsi="Trebuchet MS"/>
        </w:rPr>
        <w:t>BENEFICIAR PUBLIC</w:t>
      </w:r>
      <w:r>
        <w:rPr>
          <w:rFonts w:ascii="Trebuchet MS" w:hAnsi="Trebuchet MS"/>
        </w:rPr>
        <w:t>/OPERATOR ECONOMIC</w:t>
      </w:r>
    </w:p>
    <w:p w14:paraId="74F3E7A7" w14:textId="77777777" w:rsidR="00D31081" w:rsidRPr="002C44F1" w:rsidRDefault="00D31081" w:rsidP="00D31081">
      <w:pPr>
        <w:jc w:val="center"/>
        <w:rPr>
          <w:rFonts w:ascii="Trebuchet MS" w:hAnsi="Trebuchet MS"/>
        </w:rPr>
      </w:pPr>
      <w:r w:rsidRPr="002C44F1">
        <w:rPr>
          <w:rFonts w:ascii="Trebuchet MS" w:hAnsi="Trebuchet MS"/>
        </w:rPr>
        <w:t>…………………</w:t>
      </w:r>
    </w:p>
    <w:p w14:paraId="4C0ADDF0" w14:textId="77777777" w:rsidR="00D31081" w:rsidRPr="002C44F1" w:rsidRDefault="00D31081" w:rsidP="00D31081">
      <w:pPr>
        <w:jc w:val="center"/>
        <w:rPr>
          <w:rFonts w:ascii="Trebuchet MS" w:hAnsi="Trebuchet MS"/>
        </w:rPr>
      </w:pPr>
      <w:r w:rsidRPr="002C44F1">
        <w:rPr>
          <w:rFonts w:ascii="Trebuchet MS" w:hAnsi="Trebuchet MS"/>
        </w:rPr>
        <w:t>(denumirea/numele)</w:t>
      </w:r>
    </w:p>
    <w:p w14:paraId="6E3BF94C" w14:textId="77777777" w:rsidR="00D31081" w:rsidRDefault="00D31081" w:rsidP="00D31081">
      <w:pPr>
        <w:spacing w:after="0"/>
        <w:jc w:val="center"/>
        <w:rPr>
          <w:rFonts w:ascii="Trebuchet MS" w:hAnsi="Trebuchet MS"/>
        </w:rPr>
      </w:pPr>
    </w:p>
    <w:p w14:paraId="27C02DB2" w14:textId="77777777" w:rsidR="00D31081" w:rsidRDefault="00D31081" w:rsidP="00D31081">
      <w:pPr>
        <w:spacing w:after="0"/>
        <w:jc w:val="center"/>
        <w:rPr>
          <w:rFonts w:ascii="Trebuchet MS" w:hAnsi="Trebuchet MS"/>
        </w:rPr>
      </w:pPr>
    </w:p>
    <w:p w14:paraId="0084C927" w14:textId="77777777" w:rsidR="00D31081" w:rsidRDefault="00D31081" w:rsidP="00D31081">
      <w:pPr>
        <w:spacing w:after="0"/>
        <w:jc w:val="center"/>
        <w:rPr>
          <w:rFonts w:ascii="Trebuchet MS" w:hAnsi="Trebuchet MS"/>
        </w:rPr>
      </w:pPr>
    </w:p>
    <w:p w14:paraId="3C0CF647" w14:textId="12A5DFBB" w:rsidR="00D31081" w:rsidRDefault="00D31081" w:rsidP="00D31081">
      <w:pPr>
        <w:spacing w:after="0"/>
        <w:jc w:val="center"/>
        <w:rPr>
          <w:rFonts w:ascii="Trebuchet MS" w:hAnsi="Trebuchet MS"/>
        </w:rPr>
      </w:pPr>
      <w:r>
        <w:rPr>
          <w:rFonts w:ascii="Trebuchet MS" w:hAnsi="Trebuchet MS"/>
        </w:rPr>
        <w:t>DECLARAȚIE</w:t>
      </w:r>
    </w:p>
    <w:p w14:paraId="5850D766" w14:textId="77777777" w:rsidR="00D31081" w:rsidRDefault="00D31081" w:rsidP="00D31081">
      <w:pPr>
        <w:spacing w:after="0"/>
        <w:jc w:val="center"/>
        <w:rPr>
          <w:rFonts w:ascii="Trebuchet MS" w:hAnsi="Trebuchet MS"/>
        </w:rPr>
      </w:pPr>
      <w:r>
        <w:rPr>
          <w:rFonts w:ascii="Trebuchet MS" w:hAnsi="Trebuchet MS"/>
        </w:rPr>
        <w:t>Privind neîncadrarea în situațiile prevăzute la art. 59-60 din Legea 98/2016 privind achizițiile publice (evitarea conflictului de interese)</w:t>
      </w:r>
    </w:p>
    <w:p w14:paraId="30643EDE" w14:textId="77777777" w:rsidR="00D31081" w:rsidRDefault="00D31081" w:rsidP="00D31081">
      <w:pPr>
        <w:spacing w:after="0"/>
        <w:jc w:val="both"/>
        <w:rPr>
          <w:rFonts w:ascii="Trebuchet MS" w:hAnsi="Trebuchet MS"/>
        </w:rPr>
      </w:pPr>
    </w:p>
    <w:p w14:paraId="10CCAA2F" w14:textId="41476A14" w:rsidR="00D31081" w:rsidRDefault="00D31081" w:rsidP="00D31081">
      <w:pPr>
        <w:pStyle w:val="ListParagraph"/>
        <w:numPr>
          <w:ilvl w:val="0"/>
          <w:numId w:val="1"/>
        </w:numPr>
        <w:spacing w:after="0"/>
        <w:jc w:val="both"/>
        <w:rPr>
          <w:rFonts w:ascii="Trebuchet MS" w:hAnsi="Trebuchet MS"/>
        </w:rPr>
      </w:pPr>
      <w:r>
        <w:rPr>
          <w:rFonts w:ascii="Trebuchet MS" w:hAnsi="Trebuchet MS"/>
        </w:rPr>
        <w:t>Subsemnatul/a .........................................................reprezentant legal al ................................................ (denumirea/numele și sediul/adresa autorității contractante</w:t>
      </w:r>
      <w:r w:rsidR="009D47BA">
        <w:rPr>
          <w:rFonts w:ascii="Trebuchet MS" w:hAnsi="Trebuchet MS"/>
        </w:rPr>
        <w:t xml:space="preserve"> sau al operatorului economic</w:t>
      </w:r>
      <w:r>
        <w:rPr>
          <w:rFonts w:ascii="Trebuchet MS" w:hAnsi="Trebuchet MS"/>
        </w:rPr>
        <w:t>) declar pe propria răspundere sub sancțiunile aplicabile faptei de fals în acte publice, că nu mă aflu în situația prevăzută la art. 59-60 din Legea 98/2016 privind achizițiile publice.</w:t>
      </w:r>
    </w:p>
    <w:p w14:paraId="16A99742" w14:textId="77777777" w:rsidR="00D31081" w:rsidRDefault="00D31081" w:rsidP="00D31081">
      <w:pPr>
        <w:pStyle w:val="ListParagraph"/>
        <w:spacing w:after="0"/>
        <w:jc w:val="both"/>
        <w:rPr>
          <w:rFonts w:ascii="Trebuchet MS" w:hAnsi="Trebuchet MS"/>
        </w:rPr>
      </w:pPr>
      <w:r>
        <w:rPr>
          <w:rFonts w:ascii="Trebuchet MS" w:hAnsi="Trebuchet MS"/>
        </w:rPr>
        <w:t>Reprezintă situații potențal generatoare de conflict de interese</w:t>
      </w:r>
      <w:r w:rsidRPr="009F41DB">
        <w:rPr>
          <w:rFonts w:ascii="Trebuchet MS" w:hAnsi="Trebuchet MS"/>
        </w:rPr>
        <w:t xml:space="preserve"> orice situaţii care ar putea duce la apariţia unui conflict de interese în sensul art. 59</w:t>
      </w:r>
      <w:r>
        <w:rPr>
          <w:rFonts w:ascii="Trebuchet MS" w:hAnsi="Trebuchet MS"/>
        </w:rPr>
        <w:t xml:space="preserve"> din Legea 98/2016 privind achizițiile publice cu ar fi următoarele, reglementate cu titlu exemplificativ:</w:t>
      </w:r>
    </w:p>
    <w:p w14:paraId="031C6BB6" w14:textId="77777777" w:rsidR="00D31081" w:rsidRDefault="00D31081" w:rsidP="00D31081">
      <w:pPr>
        <w:pStyle w:val="ListParagraph"/>
        <w:numPr>
          <w:ilvl w:val="0"/>
          <w:numId w:val="2"/>
        </w:numPr>
        <w:spacing w:after="0"/>
        <w:jc w:val="both"/>
        <w:rPr>
          <w:rFonts w:ascii="Trebuchet MS" w:hAnsi="Trebuchet MS"/>
        </w:rPr>
      </w:pPr>
      <w:r w:rsidRPr="009F41DB">
        <w:rPr>
          <w:rFonts w:ascii="Trebuchet MS" w:hAnsi="Trebuchet MS"/>
        </w:rPr>
        <w:t xml:space="preserve">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745CE973" w14:textId="77777777" w:rsidR="00D31081" w:rsidRDefault="00D31081" w:rsidP="00D31081">
      <w:pPr>
        <w:pStyle w:val="ListParagraph"/>
        <w:numPr>
          <w:ilvl w:val="0"/>
          <w:numId w:val="2"/>
        </w:numPr>
        <w:spacing w:after="0"/>
        <w:jc w:val="both"/>
        <w:rPr>
          <w:rFonts w:ascii="Trebuchet MS" w:hAnsi="Trebuchet MS"/>
        </w:rPr>
      </w:pPr>
      <w:r w:rsidRPr="009F41DB">
        <w:rPr>
          <w:rFonts w:ascii="Trebuchet MS" w:hAnsi="Trebuchet MS"/>
        </w:rPr>
        <w:t xml:space="preserve">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2B74D3CC" w14:textId="77777777" w:rsidR="00D31081" w:rsidRDefault="00D31081" w:rsidP="00D31081">
      <w:pPr>
        <w:pStyle w:val="ListParagraph"/>
        <w:numPr>
          <w:ilvl w:val="0"/>
          <w:numId w:val="2"/>
        </w:numPr>
        <w:spacing w:after="0"/>
        <w:jc w:val="both"/>
        <w:rPr>
          <w:rFonts w:ascii="Trebuchet MS" w:hAnsi="Trebuchet MS"/>
        </w:rPr>
      </w:pPr>
      <w:r w:rsidRPr="009F41DB">
        <w:rPr>
          <w:rFonts w:ascii="Trebuchet MS" w:hAnsi="Trebuchet MS"/>
        </w:rPr>
        <w:t xml:space="preserve">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3BEDFC9F" w14:textId="77777777" w:rsidR="00D31081" w:rsidRDefault="00D31081" w:rsidP="00D31081">
      <w:pPr>
        <w:pStyle w:val="ListParagraph"/>
        <w:numPr>
          <w:ilvl w:val="0"/>
          <w:numId w:val="2"/>
        </w:numPr>
        <w:spacing w:after="0"/>
        <w:jc w:val="both"/>
        <w:rPr>
          <w:rFonts w:ascii="Trebuchet MS" w:hAnsi="Trebuchet MS"/>
        </w:rPr>
      </w:pPr>
      <w:r w:rsidRPr="009F41DB">
        <w:rPr>
          <w:rFonts w:ascii="Trebuchet MS" w:hAnsi="Trebuchet MS"/>
        </w:rPr>
        <w:t>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w:t>
      </w:r>
      <w:r>
        <w:rPr>
          <w:rFonts w:ascii="Trebuchet MS" w:hAnsi="Trebuchet MS"/>
        </w:rPr>
        <w:t xml:space="preserve"> funcție de decizie în cadrul autorității contractante sau al furnizorului de servicii de achiziție implicat în procedura de atribuire (prin acționar sau asociat semnificativ se înțelege persoana care exercită drepturi aferente unor acțiuni care, </w:t>
      </w:r>
      <w:r>
        <w:rPr>
          <w:rFonts w:ascii="Trebuchet MS" w:hAnsi="Trebuchet MS"/>
        </w:rPr>
        <w:lastRenderedPageBreak/>
        <w:t>cumulate, reprezintă cel puțin 10% din capitalul social sau îi conferă deținătorului cel puțin 10% din totalul drepturilor de vot în adunarea generală);</w:t>
      </w:r>
    </w:p>
    <w:p w14:paraId="34012C7D" w14:textId="77777777" w:rsidR="00D31081" w:rsidRDefault="00D31081" w:rsidP="00D31081">
      <w:pPr>
        <w:pStyle w:val="ListParagraph"/>
        <w:numPr>
          <w:ilvl w:val="0"/>
          <w:numId w:val="2"/>
        </w:numPr>
        <w:spacing w:after="0"/>
        <w:jc w:val="both"/>
        <w:rPr>
          <w:rFonts w:ascii="Trebuchet MS" w:hAnsi="Trebuchet MS"/>
        </w:rPr>
      </w:pPr>
      <w:r>
        <w:rPr>
          <w:rFonts w:ascii="Trebuchet MS" w:hAnsi="Trebuchet MS"/>
        </w:rPr>
        <w:t>situația în care ofertantul/candidatul a nominalizat printre principalele persoane desemnate pentru executarea contractului persoane care sunt soț/soție, rudă sau afin până la gradul al doilea inclusiv ori care se află în relații comerciale cu persoane cu funcție de decizie în cadrul autorității contractante sau al furnizorului de servicii de achiziție implicat în procedura de atribuire;</w:t>
      </w:r>
    </w:p>
    <w:p w14:paraId="2C149140" w14:textId="297FD517" w:rsidR="00D31081" w:rsidRDefault="00D31081" w:rsidP="00D31081">
      <w:pPr>
        <w:pStyle w:val="ListParagraph"/>
        <w:numPr>
          <w:ilvl w:val="0"/>
          <w:numId w:val="2"/>
        </w:numPr>
        <w:spacing w:after="0"/>
        <w:jc w:val="both"/>
        <w:rPr>
          <w:rFonts w:ascii="Trebuchet MS" w:hAnsi="Trebuchet MS"/>
        </w:rPr>
      </w:pPr>
      <w:r>
        <w:rPr>
          <w:rFonts w:ascii="Trebuchet MS" w:hAnsi="Trebuchet MS"/>
        </w:rPr>
        <w:t xml:space="preserve">situația în care ofertantul individual/ofertantul asociat/candidatul/subcontractantul propus/terțul susținător organizat ca societate pe acțiuni cu capital social reprezentat prin acțiuni la purtător nu respectă prevederile art. 53 alin (2) și (3) din Legea </w:t>
      </w:r>
      <w:r w:rsidR="008B7777">
        <w:rPr>
          <w:rFonts w:ascii="Trebuchet MS" w:hAnsi="Trebuchet MS"/>
        </w:rPr>
        <w:t xml:space="preserve">nr. </w:t>
      </w:r>
      <w:r>
        <w:rPr>
          <w:rFonts w:ascii="Trebuchet MS" w:hAnsi="Trebuchet MS"/>
        </w:rPr>
        <w:t>98/2016 privind achizițiile publice.</w:t>
      </w:r>
    </w:p>
    <w:p w14:paraId="2C1515EC" w14:textId="77777777" w:rsidR="00D31081" w:rsidRDefault="00D31081" w:rsidP="00D31081">
      <w:pPr>
        <w:pStyle w:val="ListParagraph"/>
        <w:numPr>
          <w:ilvl w:val="0"/>
          <w:numId w:val="1"/>
        </w:numPr>
        <w:spacing w:after="0"/>
        <w:jc w:val="both"/>
        <w:rPr>
          <w:rFonts w:ascii="Trebuchet MS" w:hAnsi="Trebuchet MS"/>
        </w:rPr>
      </w:pPr>
      <w:r>
        <w:rPr>
          <w:rFonts w:ascii="Trebuchet MS" w:hAnsi="Trebuchet MS"/>
        </w:rPr>
        <w:t>Subsemnatul/a ......................... declar că voi informa imediat AM PR SM dacă vor interveni modificări în prezenta declarație la orice punct pe parcursul derulării contractului de achiziție publică nr. ...............................</w:t>
      </w:r>
    </w:p>
    <w:p w14:paraId="3FF6D820" w14:textId="77777777" w:rsidR="00D31081" w:rsidRDefault="00D31081" w:rsidP="00D31081">
      <w:pPr>
        <w:spacing w:after="0"/>
        <w:jc w:val="both"/>
        <w:rPr>
          <w:rFonts w:ascii="Trebuchet MS" w:hAnsi="Trebuchet MS"/>
        </w:rPr>
      </w:pPr>
    </w:p>
    <w:p w14:paraId="7BCE11D9" w14:textId="77777777" w:rsidR="00D31081" w:rsidRDefault="00D31081" w:rsidP="00D31081">
      <w:pPr>
        <w:spacing w:after="0"/>
        <w:jc w:val="both"/>
        <w:rPr>
          <w:rFonts w:ascii="Trebuchet MS" w:hAnsi="Trebuchet MS"/>
        </w:rPr>
      </w:pPr>
    </w:p>
    <w:p w14:paraId="2B8FA3F3" w14:textId="77777777" w:rsidR="00D31081" w:rsidRDefault="00D31081" w:rsidP="00D31081">
      <w:pPr>
        <w:spacing w:after="0"/>
        <w:jc w:val="both"/>
        <w:rPr>
          <w:rFonts w:ascii="Trebuchet MS" w:hAnsi="Trebuchet MS"/>
        </w:rPr>
      </w:pPr>
    </w:p>
    <w:p w14:paraId="40916D54" w14:textId="77777777" w:rsidR="00D31081" w:rsidRDefault="00D31081" w:rsidP="00D31081">
      <w:pPr>
        <w:spacing w:after="0"/>
        <w:jc w:val="both"/>
        <w:rPr>
          <w:rFonts w:ascii="Trebuchet MS" w:hAnsi="Trebuchet MS"/>
        </w:rPr>
      </w:pPr>
      <w:r>
        <w:rPr>
          <w:rFonts w:ascii="Trebuchet MS" w:hAnsi="Trebuchet MS"/>
        </w:rPr>
        <w:t>Data</w:t>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t>Semnătura</w:t>
      </w:r>
    </w:p>
    <w:p w14:paraId="261C175E" w14:textId="77777777" w:rsidR="00D31081" w:rsidRDefault="00D31081" w:rsidP="00D31081">
      <w:pPr>
        <w:spacing w:after="0"/>
        <w:jc w:val="both"/>
        <w:rPr>
          <w:rFonts w:ascii="Trebuchet MS" w:hAnsi="Trebuchet MS"/>
        </w:rPr>
      </w:pPr>
      <w:r>
        <w:rPr>
          <w:rFonts w:ascii="Trebuchet MS" w:hAnsi="Trebuchet MS"/>
        </w:rPr>
        <w:t>.........................</w:t>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t>........................................</w:t>
      </w:r>
    </w:p>
    <w:p w14:paraId="1EB9418D" w14:textId="77777777" w:rsidR="00D31081" w:rsidRPr="00A22313" w:rsidRDefault="00D31081" w:rsidP="00D31081">
      <w:pPr>
        <w:spacing w:after="0"/>
        <w:jc w:val="both"/>
        <w:rPr>
          <w:rFonts w:ascii="Trebuchet MS" w:hAnsi="Trebuchet MS"/>
        </w:rPr>
      </w:pPr>
    </w:p>
    <w:p w14:paraId="44146DE1" w14:textId="77777777" w:rsidR="00D31081" w:rsidRPr="002C44F1" w:rsidRDefault="00D31081" w:rsidP="00D31081">
      <w:pPr>
        <w:spacing w:after="0"/>
        <w:jc w:val="both"/>
        <w:rPr>
          <w:rFonts w:ascii="Trebuchet MS" w:hAnsi="Trebuchet MS"/>
        </w:rPr>
      </w:pPr>
    </w:p>
    <w:p w14:paraId="5EC8184B" w14:textId="77777777" w:rsidR="00D31081" w:rsidRDefault="00D31081" w:rsidP="00D31081">
      <w:pPr>
        <w:spacing w:after="0"/>
        <w:jc w:val="both"/>
        <w:rPr>
          <w:rFonts w:ascii="Trebuchet MS" w:hAnsi="Trebuchet MS"/>
        </w:rPr>
      </w:pPr>
    </w:p>
    <w:p w14:paraId="3D58E0FE" w14:textId="77777777" w:rsidR="00D31081" w:rsidRDefault="00D31081" w:rsidP="00D31081">
      <w:pPr>
        <w:spacing w:after="0"/>
        <w:jc w:val="both"/>
        <w:rPr>
          <w:rFonts w:ascii="Trebuchet MS" w:hAnsi="Trebuchet MS"/>
        </w:rPr>
      </w:pPr>
    </w:p>
    <w:p w14:paraId="15BC51C2" w14:textId="77777777" w:rsidR="00D31081" w:rsidRDefault="00D31081" w:rsidP="00D31081">
      <w:pPr>
        <w:spacing w:after="0"/>
        <w:jc w:val="both"/>
        <w:rPr>
          <w:rFonts w:ascii="Trebuchet MS" w:hAnsi="Trebuchet MS"/>
        </w:rPr>
      </w:pPr>
    </w:p>
    <w:p w14:paraId="74993F03" w14:textId="77777777" w:rsidR="00D31081" w:rsidRDefault="00D31081" w:rsidP="00D31081">
      <w:pPr>
        <w:spacing w:after="0"/>
        <w:jc w:val="both"/>
        <w:rPr>
          <w:rFonts w:ascii="Trebuchet MS" w:hAnsi="Trebuchet MS"/>
        </w:rPr>
      </w:pPr>
    </w:p>
    <w:p w14:paraId="3613577E" w14:textId="77777777" w:rsidR="00D31081" w:rsidRPr="002C44F1" w:rsidRDefault="00D31081" w:rsidP="00D31081">
      <w:pPr>
        <w:spacing w:after="0"/>
        <w:jc w:val="both"/>
        <w:rPr>
          <w:rFonts w:ascii="Trebuchet MS" w:hAnsi="Trebuchet MS"/>
        </w:rPr>
      </w:pPr>
    </w:p>
    <w:p w14:paraId="1F104AED" w14:textId="77777777" w:rsidR="00D31081" w:rsidRPr="002C44F1" w:rsidRDefault="00D31081" w:rsidP="00D31081">
      <w:pPr>
        <w:spacing w:after="0"/>
        <w:jc w:val="both"/>
        <w:rPr>
          <w:rFonts w:ascii="Trebuchet MS" w:hAnsi="Trebuchet MS"/>
        </w:rPr>
      </w:pPr>
    </w:p>
    <w:p w14:paraId="0472D3B4" w14:textId="77777777" w:rsidR="00F20623" w:rsidRDefault="00F20623"/>
    <w:sectPr w:rsidR="00F206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A0A3B"/>
    <w:multiLevelType w:val="hybridMultilevel"/>
    <w:tmpl w:val="CD3C106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B2800A2"/>
    <w:multiLevelType w:val="hybridMultilevel"/>
    <w:tmpl w:val="548E4758"/>
    <w:lvl w:ilvl="0" w:tplc="D432FAFC">
      <w:start w:val="1"/>
      <w:numFmt w:val="lowerLetter"/>
      <w:lvlText w:val="%1)"/>
      <w:lvlJc w:val="left"/>
      <w:pPr>
        <w:ind w:left="1200" w:hanging="48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923999976">
    <w:abstractNumId w:val="0"/>
  </w:num>
  <w:num w:numId="2" w16cid:durableId="264968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81"/>
    <w:rsid w:val="00172F51"/>
    <w:rsid w:val="0045552A"/>
    <w:rsid w:val="004C0952"/>
    <w:rsid w:val="00602F20"/>
    <w:rsid w:val="007174B8"/>
    <w:rsid w:val="007945CD"/>
    <w:rsid w:val="008B7777"/>
    <w:rsid w:val="009D47BA"/>
    <w:rsid w:val="00AE5BA8"/>
    <w:rsid w:val="00BC61E3"/>
    <w:rsid w:val="00C84378"/>
    <w:rsid w:val="00D31081"/>
    <w:rsid w:val="00F20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9963C"/>
  <w15:chartTrackingRefBased/>
  <w15:docId w15:val="{7D9B44C5-34A6-4DD9-A6EE-B4EBA0D8D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081"/>
    <w:pPr>
      <w:spacing w:line="259" w:lineRule="auto"/>
    </w:pPr>
    <w:rPr>
      <w:sz w:val="22"/>
      <w:szCs w:val="22"/>
      <w:lang w:val="ro-RO"/>
    </w:rPr>
  </w:style>
  <w:style w:type="paragraph" w:styleId="Heading1">
    <w:name w:val="heading 1"/>
    <w:basedOn w:val="Normal"/>
    <w:next w:val="Normal"/>
    <w:link w:val="Heading1Char"/>
    <w:uiPriority w:val="9"/>
    <w:qFormat/>
    <w:rsid w:val="00D310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10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3108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3108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108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10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10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10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10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0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10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310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310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10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10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10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10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1081"/>
    <w:rPr>
      <w:rFonts w:eastAsiaTheme="majorEastAsia" w:cstheme="majorBidi"/>
      <w:color w:val="272727" w:themeColor="text1" w:themeTint="D8"/>
    </w:rPr>
  </w:style>
  <w:style w:type="paragraph" w:styleId="Title">
    <w:name w:val="Title"/>
    <w:basedOn w:val="Normal"/>
    <w:next w:val="Normal"/>
    <w:link w:val="TitleChar"/>
    <w:uiPriority w:val="10"/>
    <w:qFormat/>
    <w:rsid w:val="00D310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10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10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10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1081"/>
    <w:pPr>
      <w:spacing w:before="160"/>
      <w:jc w:val="center"/>
    </w:pPr>
    <w:rPr>
      <w:i/>
      <w:iCs/>
      <w:color w:val="404040" w:themeColor="text1" w:themeTint="BF"/>
    </w:rPr>
  </w:style>
  <w:style w:type="character" w:customStyle="1" w:styleId="QuoteChar">
    <w:name w:val="Quote Char"/>
    <w:basedOn w:val="DefaultParagraphFont"/>
    <w:link w:val="Quote"/>
    <w:uiPriority w:val="29"/>
    <w:rsid w:val="00D31081"/>
    <w:rPr>
      <w:i/>
      <w:iCs/>
      <w:color w:val="404040" w:themeColor="text1" w:themeTint="BF"/>
    </w:rPr>
  </w:style>
  <w:style w:type="paragraph" w:styleId="ListParagraph">
    <w:name w:val="List Paragraph"/>
    <w:basedOn w:val="Normal"/>
    <w:uiPriority w:val="34"/>
    <w:qFormat/>
    <w:rsid w:val="00D31081"/>
    <w:pPr>
      <w:ind w:left="720"/>
      <w:contextualSpacing/>
    </w:pPr>
  </w:style>
  <w:style w:type="character" w:styleId="IntenseEmphasis">
    <w:name w:val="Intense Emphasis"/>
    <w:basedOn w:val="DefaultParagraphFont"/>
    <w:uiPriority w:val="21"/>
    <w:qFormat/>
    <w:rsid w:val="00D31081"/>
    <w:rPr>
      <w:i/>
      <w:iCs/>
      <w:color w:val="2F5496" w:themeColor="accent1" w:themeShade="BF"/>
    </w:rPr>
  </w:style>
  <w:style w:type="paragraph" w:styleId="IntenseQuote">
    <w:name w:val="Intense Quote"/>
    <w:basedOn w:val="Normal"/>
    <w:next w:val="Normal"/>
    <w:link w:val="IntenseQuoteChar"/>
    <w:uiPriority w:val="30"/>
    <w:qFormat/>
    <w:rsid w:val="00D310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31081"/>
    <w:rPr>
      <w:i/>
      <w:iCs/>
      <w:color w:val="2F5496" w:themeColor="accent1" w:themeShade="BF"/>
    </w:rPr>
  </w:style>
  <w:style w:type="character" w:styleId="IntenseReference">
    <w:name w:val="Intense Reference"/>
    <w:basedOn w:val="DefaultParagraphFont"/>
    <w:uiPriority w:val="32"/>
    <w:qFormat/>
    <w:rsid w:val="00D3108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monica.gheorghe2025@outlook.com</dc:creator>
  <cp:keywords/>
  <dc:description/>
  <cp:lastModifiedBy>monica.gheorghe2025@outlook.com</cp:lastModifiedBy>
  <cp:revision>6</cp:revision>
  <dcterms:created xsi:type="dcterms:W3CDTF">2026-04-29T11:19:00Z</dcterms:created>
  <dcterms:modified xsi:type="dcterms:W3CDTF">2026-07-08T07:06:00Z</dcterms:modified>
</cp:coreProperties>
</file>